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5" w:type="dxa"/>
        <w:jc w:val="center"/>
        <w:tblLayout w:type="fixed"/>
        <w:tblCellMar>
          <w:left w:w="57" w:type="dxa"/>
          <w:right w:w="57" w:type="dxa"/>
        </w:tblCellMar>
        <w:tblLook w:val="00A0" w:firstRow="1" w:lastRow="0" w:firstColumn="1" w:lastColumn="0" w:noHBand="0" w:noVBand="0"/>
      </w:tblPr>
      <w:tblGrid>
        <w:gridCol w:w="1988"/>
        <w:gridCol w:w="5441"/>
        <w:gridCol w:w="2606"/>
      </w:tblGrid>
      <w:tr w:rsidR="00F96ED4" w:rsidRPr="00F732F6" w:rsidTr="00825A6A">
        <w:trPr>
          <w:trHeight w:val="1877"/>
          <w:jc w:val="center"/>
        </w:trPr>
        <w:tc>
          <w:tcPr>
            <w:tcW w:w="2021" w:type="dxa"/>
            <w:vAlign w:val="center"/>
            <w:hideMark/>
          </w:tcPr>
          <w:p w:rsidR="00F96ED4" w:rsidRPr="00F732F6" w:rsidRDefault="00F96ED4" w:rsidP="00825A6A">
            <w:pPr>
              <w:spacing w:after="0" w:line="240" w:lineRule="auto"/>
              <w:jc w:val="center"/>
              <w:rPr>
                <w:rFonts w:ascii="Times New Roman" w:eastAsia="Times New Roman" w:hAnsi="Times New Roman" w:cs="Times New Roman"/>
                <w:sz w:val="24"/>
                <w:szCs w:val="24"/>
                <w:lang w:val="en-US" w:eastAsia="es-ES"/>
              </w:rPr>
            </w:pPr>
            <w:r>
              <w:rPr>
                <w:rFonts w:ascii="Times New Roman" w:eastAsia="Times New Roman" w:hAnsi="Times New Roman" w:cs="Times New Roman"/>
                <w:noProof/>
                <w:sz w:val="24"/>
                <w:szCs w:val="24"/>
                <w:lang w:eastAsia="ro-RO"/>
              </w:rPr>
              <w:drawing>
                <wp:inline distT="0" distB="0" distL="0" distR="0">
                  <wp:extent cx="1295400" cy="1123950"/>
                  <wp:effectExtent l="0" t="0" r="0" b="0"/>
                  <wp:docPr id="3" name="Picture 3" descr="UnivBacau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Bacau no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1123950"/>
                          </a:xfrm>
                          <a:prstGeom prst="rect">
                            <a:avLst/>
                          </a:prstGeom>
                          <a:noFill/>
                          <a:ln>
                            <a:noFill/>
                          </a:ln>
                        </pic:spPr>
                      </pic:pic>
                    </a:graphicData>
                  </a:graphic>
                </wp:inline>
              </w:drawing>
            </w:r>
          </w:p>
        </w:tc>
        <w:tc>
          <w:tcPr>
            <w:tcW w:w="5535" w:type="dxa"/>
          </w:tcPr>
          <w:p w:rsidR="00F96ED4" w:rsidRPr="00F732F6" w:rsidRDefault="00F96ED4" w:rsidP="00825A6A">
            <w:pPr>
              <w:keepNext/>
              <w:tabs>
                <w:tab w:val="left" w:pos="709"/>
              </w:tabs>
              <w:spacing w:after="0" w:line="240" w:lineRule="auto"/>
              <w:jc w:val="center"/>
              <w:outlineLvl w:val="6"/>
              <w:rPr>
                <w:rFonts w:ascii="Times New Roman" w:hAnsi="Times New Roman" w:cs="Times New Roman"/>
                <w:b/>
                <w:sz w:val="16"/>
                <w:szCs w:val="16"/>
              </w:rPr>
            </w:pPr>
          </w:p>
          <w:p w:rsidR="00F96ED4" w:rsidRPr="00F732F6" w:rsidRDefault="00F96ED4" w:rsidP="00825A6A">
            <w:pPr>
              <w:keepNext/>
              <w:tabs>
                <w:tab w:val="left" w:pos="709"/>
              </w:tabs>
              <w:spacing w:after="0" w:line="240" w:lineRule="auto"/>
              <w:jc w:val="center"/>
              <w:outlineLvl w:val="6"/>
              <w:rPr>
                <w:rFonts w:ascii="Times New Roman" w:hAnsi="Times New Roman" w:cs="Times New Roman"/>
                <w:b/>
                <w:sz w:val="28"/>
                <w:szCs w:val="28"/>
              </w:rPr>
            </w:pPr>
            <w:r w:rsidRPr="00F732F6">
              <w:rPr>
                <w:rFonts w:ascii="Times New Roman" w:hAnsi="Times New Roman" w:cs="Times New Roman"/>
                <w:b/>
                <w:sz w:val="28"/>
                <w:szCs w:val="28"/>
              </w:rPr>
              <w:t>ROMÂNIA</w:t>
            </w:r>
          </w:p>
          <w:p w:rsidR="00F96ED4" w:rsidRPr="00F732F6" w:rsidRDefault="00F96ED4" w:rsidP="00825A6A">
            <w:pPr>
              <w:keepNext/>
              <w:tabs>
                <w:tab w:val="left" w:pos="709"/>
              </w:tabs>
              <w:spacing w:after="0" w:line="240" w:lineRule="auto"/>
              <w:jc w:val="center"/>
              <w:outlineLvl w:val="6"/>
              <w:rPr>
                <w:rFonts w:ascii="Times New Roman" w:hAnsi="Times New Roman" w:cs="Times New Roman"/>
                <w:b/>
                <w:sz w:val="20"/>
                <w:szCs w:val="20"/>
              </w:rPr>
            </w:pPr>
            <w:r w:rsidRPr="00F732F6">
              <w:rPr>
                <w:rFonts w:ascii="Times New Roman" w:hAnsi="Times New Roman" w:cs="Times New Roman"/>
                <w:sz w:val="20"/>
                <w:szCs w:val="20"/>
              </w:rPr>
              <w:t>MINISTERUL EDUCAŢIEI ŞI CERCETĂRII ŞTIINŢIFICE</w:t>
            </w:r>
          </w:p>
          <w:p w:rsidR="00F96ED4" w:rsidRPr="00F732F6" w:rsidRDefault="00F96ED4" w:rsidP="00825A6A">
            <w:pPr>
              <w:keepNext/>
              <w:tabs>
                <w:tab w:val="left" w:pos="709"/>
              </w:tabs>
              <w:spacing w:after="0" w:line="240" w:lineRule="auto"/>
              <w:jc w:val="center"/>
              <w:outlineLvl w:val="6"/>
              <w:rPr>
                <w:rFonts w:ascii="Times New Roman" w:hAnsi="Times New Roman" w:cs="Times New Roman"/>
                <w:sz w:val="20"/>
                <w:szCs w:val="20"/>
              </w:rPr>
            </w:pPr>
            <w:r w:rsidRPr="00F732F6">
              <w:rPr>
                <w:rFonts w:ascii="Times New Roman" w:hAnsi="Times New Roman" w:cs="Times New Roman"/>
                <w:b/>
                <w:sz w:val="20"/>
                <w:szCs w:val="20"/>
              </w:rPr>
              <w:t>UNIVERSITATEA „VASILE ALECSANDRI” DIN BACĂU</w:t>
            </w:r>
          </w:p>
          <w:p w:rsidR="00F96ED4" w:rsidRPr="00F732F6" w:rsidRDefault="00F96ED4" w:rsidP="00825A6A">
            <w:pPr>
              <w:tabs>
                <w:tab w:val="left" w:pos="709"/>
              </w:tabs>
              <w:spacing w:after="0" w:line="240" w:lineRule="auto"/>
              <w:jc w:val="center"/>
              <w:rPr>
                <w:rFonts w:ascii="Times New Roman" w:eastAsia="Times New Roman" w:hAnsi="Times New Roman" w:cs="Times New Roman"/>
                <w:sz w:val="20"/>
                <w:szCs w:val="20"/>
              </w:rPr>
            </w:pPr>
            <w:r w:rsidRPr="00F732F6">
              <w:rPr>
                <w:rFonts w:ascii="Times New Roman" w:eastAsia="Times New Roman" w:hAnsi="Times New Roman" w:cs="Times New Roman"/>
                <w:sz w:val="20"/>
                <w:szCs w:val="20"/>
              </w:rPr>
              <w:t>Calea Mărăşeşti, Nr. 157, Bacău 600115</w:t>
            </w:r>
          </w:p>
          <w:p w:rsidR="00F96ED4" w:rsidRPr="00F732F6" w:rsidRDefault="00F96ED4" w:rsidP="00825A6A">
            <w:pPr>
              <w:tabs>
                <w:tab w:val="left" w:pos="709"/>
              </w:tabs>
              <w:spacing w:after="0" w:line="240" w:lineRule="auto"/>
              <w:jc w:val="center"/>
              <w:rPr>
                <w:rFonts w:ascii="Times New Roman" w:eastAsia="Times New Roman" w:hAnsi="Times New Roman" w:cs="Times New Roman"/>
                <w:sz w:val="20"/>
                <w:szCs w:val="20"/>
              </w:rPr>
            </w:pPr>
            <w:r w:rsidRPr="00F732F6">
              <w:rPr>
                <w:rFonts w:ascii="Times New Roman" w:eastAsia="Times New Roman" w:hAnsi="Times New Roman" w:cs="Times New Roman"/>
                <w:sz w:val="20"/>
                <w:szCs w:val="20"/>
              </w:rPr>
              <w:t>Tel. +40-234-542411, tel./fax +40-234-545753</w:t>
            </w:r>
          </w:p>
          <w:p w:rsidR="00F96ED4" w:rsidRPr="00F732F6" w:rsidRDefault="00F96ED4" w:rsidP="00825A6A">
            <w:pPr>
              <w:tabs>
                <w:tab w:val="left" w:pos="709"/>
              </w:tabs>
              <w:spacing w:after="0" w:line="240" w:lineRule="auto"/>
              <w:jc w:val="center"/>
              <w:rPr>
                <w:rFonts w:ascii="Times New Roman" w:eastAsia="Times New Roman" w:hAnsi="Times New Roman" w:cs="Times New Roman"/>
                <w:sz w:val="20"/>
                <w:szCs w:val="20"/>
                <w:lang w:eastAsia="es-ES"/>
              </w:rPr>
            </w:pPr>
            <w:hyperlink r:id="rId6" w:history="1">
              <w:r w:rsidRPr="00F732F6">
                <w:rPr>
                  <w:rFonts w:ascii="Times New Roman" w:hAnsi="Times New Roman" w:cs="Times New Roman"/>
                  <w:color w:val="0000FF"/>
                  <w:sz w:val="20"/>
                  <w:szCs w:val="20"/>
                  <w:u w:val="single"/>
                </w:rPr>
                <w:t>www.ub.ro</w:t>
              </w:r>
            </w:hyperlink>
            <w:r w:rsidRPr="00F732F6">
              <w:rPr>
                <w:rFonts w:ascii="Times New Roman" w:eastAsia="Times New Roman" w:hAnsi="Times New Roman" w:cs="Times New Roman"/>
                <w:sz w:val="20"/>
                <w:szCs w:val="20"/>
              </w:rPr>
              <w:t xml:space="preserve">;  e-mail: </w:t>
            </w:r>
            <w:hyperlink r:id="rId7" w:history="1">
              <w:r w:rsidRPr="00F732F6">
                <w:rPr>
                  <w:rFonts w:ascii="Times New Roman" w:hAnsi="Times New Roman" w:cs="Times New Roman"/>
                  <w:color w:val="0000FF"/>
                  <w:sz w:val="20"/>
                  <w:szCs w:val="20"/>
                  <w:u w:val="single"/>
                </w:rPr>
                <w:t>rector@ub.ro</w:t>
              </w:r>
            </w:hyperlink>
          </w:p>
        </w:tc>
        <w:tc>
          <w:tcPr>
            <w:tcW w:w="2650" w:type="dxa"/>
            <w:hideMark/>
          </w:tcPr>
          <w:p w:rsidR="00F96ED4" w:rsidRPr="00F732F6" w:rsidRDefault="00F96ED4" w:rsidP="00825A6A">
            <w:pPr>
              <w:spacing w:after="0" w:line="240" w:lineRule="auto"/>
              <w:jc w:val="center"/>
              <w:rPr>
                <w:rFonts w:ascii="Times New Roman" w:eastAsia="Times New Roman" w:hAnsi="Times New Roman" w:cs="Times New Roman"/>
                <w:sz w:val="4"/>
                <w:szCs w:val="4"/>
                <w:lang w:val="en-US" w:eastAsia="es-ES"/>
              </w:rPr>
            </w:pPr>
            <w:r>
              <w:rPr>
                <w:rFonts w:ascii="Times New Roman" w:eastAsia="Times New Roman" w:hAnsi="Times New Roman" w:cs="Times New Roman"/>
                <w:noProof/>
                <w:sz w:val="24"/>
                <w:szCs w:val="24"/>
                <w:lang w:eastAsia="ro-RO"/>
              </w:rPr>
              <w:drawing>
                <wp:inline distT="0" distB="0" distL="0" distR="0">
                  <wp:extent cx="1514475" cy="504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F96ED4" w:rsidRPr="00F732F6" w:rsidRDefault="00F96ED4" w:rsidP="00825A6A">
            <w:pPr>
              <w:spacing w:after="0" w:line="240" w:lineRule="auto"/>
              <w:jc w:val="center"/>
              <w:rPr>
                <w:rFonts w:ascii="Times New Roman" w:eastAsia="Times New Roman" w:hAnsi="Times New Roman" w:cs="Times New Roman"/>
                <w:sz w:val="24"/>
                <w:szCs w:val="24"/>
                <w:lang w:val="en-US" w:eastAsia="es-ES"/>
              </w:rPr>
            </w:pPr>
            <w:r>
              <w:rPr>
                <w:rFonts w:ascii="Times New Roman" w:eastAsia="Times New Roman" w:hAnsi="Times New Roman" w:cs="Times New Roman"/>
                <w:noProof/>
                <w:sz w:val="24"/>
                <w:szCs w:val="24"/>
                <w:lang w:eastAsia="ro-RO"/>
              </w:rPr>
              <w:drawing>
                <wp:inline distT="0" distB="0" distL="0" distR="0">
                  <wp:extent cx="685800" cy="619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inline>
              </w:drawing>
            </w:r>
          </w:p>
        </w:tc>
      </w:tr>
    </w:tbl>
    <w:p w:rsidR="008A5041" w:rsidRDefault="008A5041" w:rsidP="008A5041">
      <w:pPr>
        <w:spacing w:line="480" w:lineRule="auto"/>
        <w:jc w:val="both"/>
      </w:pPr>
    </w:p>
    <w:p w:rsidR="00F96ED4" w:rsidRPr="00D47518" w:rsidRDefault="00F96ED4" w:rsidP="00D47518">
      <w:pPr>
        <w:spacing w:line="240" w:lineRule="auto"/>
        <w:jc w:val="both"/>
        <w:rPr>
          <w:b/>
        </w:rPr>
      </w:pPr>
    </w:p>
    <w:p w:rsidR="00D47518" w:rsidRDefault="00D47518" w:rsidP="00D47518">
      <w:pPr>
        <w:spacing w:line="240" w:lineRule="auto"/>
        <w:jc w:val="center"/>
        <w:rPr>
          <w:rFonts w:ascii="Times New Roman" w:hAnsi="Times New Roman" w:cs="Times New Roman"/>
          <w:b/>
          <w:sz w:val="24"/>
          <w:szCs w:val="24"/>
        </w:rPr>
      </w:pPr>
      <w:r w:rsidRPr="00D47518">
        <w:rPr>
          <w:rFonts w:ascii="Times New Roman" w:hAnsi="Times New Roman" w:cs="Times New Roman"/>
          <w:b/>
          <w:sz w:val="24"/>
          <w:szCs w:val="24"/>
        </w:rPr>
        <w:t xml:space="preserve">Proiectul „Modele de bune practici privind asistența acordată </w:t>
      </w:r>
    </w:p>
    <w:p w:rsidR="00F96ED4" w:rsidRDefault="00D47518" w:rsidP="00D47518">
      <w:pPr>
        <w:spacing w:line="240" w:lineRule="auto"/>
        <w:jc w:val="center"/>
        <w:rPr>
          <w:rFonts w:ascii="Times New Roman" w:hAnsi="Times New Roman" w:cs="Times New Roman"/>
          <w:b/>
          <w:sz w:val="24"/>
          <w:szCs w:val="24"/>
        </w:rPr>
      </w:pPr>
      <w:r w:rsidRPr="00D47518">
        <w:rPr>
          <w:rFonts w:ascii="Times New Roman" w:hAnsi="Times New Roman" w:cs="Times New Roman"/>
          <w:b/>
          <w:sz w:val="24"/>
          <w:szCs w:val="24"/>
        </w:rPr>
        <w:t>victimelor traficului de persoane”</w:t>
      </w:r>
    </w:p>
    <w:p w:rsidR="00D47518" w:rsidRPr="00D47518" w:rsidRDefault="00D47518" w:rsidP="00D47518">
      <w:pPr>
        <w:spacing w:line="240" w:lineRule="auto"/>
        <w:jc w:val="center"/>
        <w:rPr>
          <w:rFonts w:ascii="Times New Roman" w:hAnsi="Times New Roman" w:cs="Times New Roman"/>
          <w:b/>
          <w:sz w:val="24"/>
          <w:szCs w:val="24"/>
        </w:rPr>
      </w:pPr>
    </w:p>
    <w:p w:rsidR="00F96ED4" w:rsidRDefault="00F96ED4" w:rsidP="00F96ED4">
      <w:pPr>
        <w:spacing w:line="480" w:lineRule="auto"/>
        <w:ind w:firstLine="708"/>
        <w:jc w:val="both"/>
        <w:rPr>
          <w:rFonts w:ascii="Times New Roman" w:hAnsi="Times New Roman" w:cs="Times New Roman"/>
          <w:sz w:val="24"/>
          <w:szCs w:val="24"/>
        </w:rPr>
      </w:pPr>
      <w:r w:rsidRPr="00F96ED4">
        <w:rPr>
          <w:rFonts w:ascii="Times New Roman" w:hAnsi="Times New Roman" w:cs="Times New Roman"/>
          <w:sz w:val="24"/>
          <w:szCs w:val="24"/>
        </w:rPr>
        <w:t xml:space="preserve">Agenția </w:t>
      </w:r>
      <w:r>
        <w:rPr>
          <w:rFonts w:ascii="Times New Roman" w:hAnsi="Times New Roman" w:cs="Times New Roman"/>
          <w:sz w:val="24"/>
          <w:szCs w:val="24"/>
        </w:rPr>
        <w:t>Națională Împotriva Traficului d</w:t>
      </w:r>
      <w:r w:rsidRPr="00F96ED4">
        <w:rPr>
          <w:rFonts w:ascii="Times New Roman" w:hAnsi="Times New Roman" w:cs="Times New Roman"/>
          <w:sz w:val="24"/>
          <w:szCs w:val="24"/>
        </w:rPr>
        <w:t xml:space="preserve">e Persoane </w:t>
      </w:r>
      <w:r>
        <w:rPr>
          <w:rFonts w:ascii="Times New Roman" w:hAnsi="Times New Roman" w:cs="Times New Roman"/>
          <w:sz w:val="24"/>
          <w:szCs w:val="24"/>
        </w:rPr>
        <w:t>implementează proiectul „Modele de bune practici privind asistența acordată victimelor traficului de persoane”, în parte</w:t>
      </w:r>
      <w:r w:rsidR="00D47518">
        <w:rPr>
          <w:rFonts w:ascii="Times New Roman" w:hAnsi="Times New Roman" w:cs="Times New Roman"/>
          <w:sz w:val="24"/>
          <w:szCs w:val="24"/>
        </w:rPr>
        <w:t>neriat cu I.P.J. Bacău, I.Ș.J. B</w:t>
      </w:r>
      <w:r>
        <w:rPr>
          <w:rFonts w:ascii="Times New Roman" w:hAnsi="Times New Roman" w:cs="Times New Roman"/>
          <w:sz w:val="24"/>
          <w:szCs w:val="24"/>
        </w:rPr>
        <w:t xml:space="preserve">acău și Universitatea „Vasile Alecsandri” din Bacău, care vizează organizarea unor întâlniri directe cu reprezentanții grupului țintă, ce au drept scop identificarea principalelor cauze ale vulnerabilității la trafic și găsirea unor soluții posibile antitrafic. </w:t>
      </w:r>
    </w:p>
    <w:p w:rsidR="00F96ED4" w:rsidRPr="00F96ED4" w:rsidRDefault="00F96ED4" w:rsidP="00F96ED4">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În data de 02.10.2015, în intervalul orar 10-</w:t>
      </w:r>
      <w:bookmarkStart w:id="0" w:name="_GoBack"/>
      <w:bookmarkEnd w:id="0"/>
      <w:r>
        <w:rPr>
          <w:rFonts w:ascii="Times New Roman" w:hAnsi="Times New Roman" w:cs="Times New Roman"/>
          <w:sz w:val="24"/>
          <w:szCs w:val="24"/>
        </w:rPr>
        <w:t>12, la sediul Universității „Vasile Alecsandri” din Bacău, corp C, amfiteatrul C2, va avea loc o primă întâlnire</w:t>
      </w:r>
      <w:r w:rsidR="00D47518">
        <w:rPr>
          <w:rFonts w:ascii="Times New Roman" w:hAnsi="Times New Roman" w:cs="Times New Roman"/>
          <w:sz w:val="24"/>
          <w:szCs w:val="24"/>
        </w:rPr>
        <w:t xml:space="preserve"> în cadrul acestei campanii, unde se vor distribui copiilor aflați în situații de risc 100 de ghiozdane echipate cu rechizite școlare, iar reprezentanții autorităților locale vor identifica soluții pentru reducerea fenomenului de exploatare prin cerșetorie. </w:t>
      </w:r>
    </w:p>
    <w:sectPr w:rsidR="00F96ED4" w:rsidRPr="00F96ED4" w:rsidSect="00491EE3">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908"/>
    <w:rsid w:val="000247B5"/>
    <w:rsid w:val="000362B7"/>
    <w:rsid w:val="00043CC5"/>
    <w:rsid w:val="000473D5"/>
    <w:rsid w:val="000536F2"/>
    <w:rsid w:val="00056225"/>
    <w:rsid w:val="00075A5A"/>
    <w:rsid w:val="00082220"/>
    <w:rsid w:val="000D7470"/>
    <w:rsid w:val="000E3D29"/>
    <w:rsid w:val="00101BB1"/>
    <w:rsid w:val="00141319"/>
    <w:rsid w:val="00151650"/>
    <w:rsid w:val="00167E4F"/>
    <w:rsid w:val="0017306C"/>
    <w:rsid w:val="00173372"/>
    <w:rsid w:val="00173C95"/>
    <w:rsid w:val="0018737D"/>
    <w:rsid w:val="001912DF"/>
    <w:rsid w:val="001A1401"/>
    <w:rsid w:val="001B5557"/>
    <w:rsid w:val="001C03B4"/>
    <w:rsid w:val="001D24A4"/>
    <w:rsid w:val="001D5763"/>
    <w:rsid w:val="001E0B30"/>
    <w:rsid w:val="001E23B6"/>
    <w:rsid w:val="001F13E6"/>
    <w:rsid w:val="001F2648"/>
    <w:rsid w:val="0021188F"/>
    <w:rsid w:val="00211B08"/>
    <w:rsid w:val="002521F9"/>
    <w:rsid w:val="00264B89"/>
    <w:rsid w:val="002878C3"/>
    <w:rsid w:val="002A4A39"/>
    <w:rsid w:val="002A5199"/>
    <w:rsid w:val="002B7BFA"/>
    <w:rsid w:val="002E3830"/>
    <w:rsid w:val="002F40CD"/>
    <w:rsid w:val="00351C67"/>
    <w:rsid w:val="00354537"/>
    <w:rsid w:val="003A341A"/>
    <w:rsid w:val="003B1684"/>
    <w:rsid w:val="003B38E9"/>
    <w:rsid w:val="003B51ED"/>
    <w:rsid w:val="003C7316"/>
    <w:rsid w:val="003D06F4"/>
    <w:rsid w:val="003D4100"/>
    <w:rsid w:val="003F3DA9"/>
    <w:rsid w:val="003F4AAA"/>
    <w:rsid w:val="00423BA6"/>
    <w:rsid w:val="00445329"/>
    <w:rsid w:val="00445F60"/>
    <w:rsid w:val="00460D0A"/>
    <w:rsid w:val="00462422"/>
    <w:rsid w:val="00463230"/>
    <w:rsid w:val="00463DA4"/>
    <w:rsid w:val="0048167D"/>
    <w:rsid w:val="00482C95"/>
    <w:rsid w:val="004918E7"/>
    <w:rsid w:val="00491EE3"/>
    <w:rsid w:val="004B4ED2"/>
    <w:rsid w:val="004B6A55"/>
    <w:rsid w:val="004D416A"/>
    <w:rsid w:val="004E3F1C"/>
    <w:rsid w:val="004E5E50"/>
    <w:rsid w:val="004E66F9"/>
    <w:rsid w:val="004E7025"/>
    <w:rsid w:val="004F7884"/>
    <w:rsid w:val="0053389F"/>
    <w:rsid w:val="005341A7"/>
    <w:rsid w:val="00542276"/>
    <w:rsid w:val="00545CFB"/>
    <w:rsid w:val="00564451"/>
    <w:rsid w:val="00576DFC"/>
    <w:rsid w:val="00587478"/>
    <w:rsid w:val="005910F2"/>
    <w:rsid w:val="00592B78"/>
    <w:rsid w:val="005C2AE4"/>
    <w:rsid w:val="005D3D85"/>
    <w:rsid w:val="005E6E92"/>
    <w:rsid w:val="00604425"/>
    <w:rsid w:val="00607C37"/>
    <w:rsid w:val="0062154C"/>
    <w:rsid w:val="00623764"/>
    <w:rsid w:val="00624BF8"/>
    <w:rsid w:val="0063082B"/>
    <w:rsid w:val="00637864"/>
    <w:rsid w:val="00644A92"/>
    <w:rsid w:val="00646417"/>
    <w:rsid w:val="0066264D"/>
    <w:rsid w:val="0066576B"/>
    <w:rsid w:val="0069361D"/>
    <w:rsid w:val="00693B70"/>
    <w:rsid w:val="00694DFD"/>
    <w:rsid w:val="006A6570"/>
    <w:rsid w:val="006C16AA"/>
    <w:rsid w:val="006C3C6F"/>
    <w:rsid w:val="006D7EA6"/>
    <w:rsid w:val="006F175C"/>
    <w:rsid w:val="006F2817"/>
    <w:rsid w:val="00721AE5"/>
    <w:rsid w:val="0072239D"/>
    <w:rsid w:val="00727486"/>
    <w:rsid w:val="00731D6D"/>
    <w:rsid w:val="00736A55"/>
    <w:rsid w:val="00747383"/>
    <w:rsid w:val="00751C3C"/>
    <w:rsid w:val="0078003D"/>
    <w:rsid w:val="00782009"/>
    <w:rsid w:val="00784957"/>
    <w:rsid w:val="007918DD"/>
    <w:rsid w:val="007B2908"/>
    <w:rsid w:val="007E5BAF"/>
    <w:rsid w:val="007F17CC"/>
    <w:rsid w:val="007F7FB7"/>
    <w:rsid w:val="008317DE"/>
    <w:rsid w:val="008356A8"/>
    <w:rsid w:val="00847EF9"/>
    <w:rsid w:val="00851E93"/>
    <w:rsid w:val="00853277"/>
    <w:rsid w:val="00855FCB"/>
    <w:rsid w:val="008748C2"/>
    <w:rsid w:val="00885717"/>
    <w:rsid w:val="008A5041"/>
    <w:rsid w:val="008A76AD"/>
    <w:rsid w:val="008C5D91"/>
    <w:rsid w:val="008C6A30"/>
    <w:rsid w:val="008D5D38"/>
    <w:rsid w:val="008E0338"/>
    <w:rsid w:val="008E25DF"/>
    <w:rsid w:val="009215D3"/>
    <w:rsid w:val="00921AF3"/>
    <w:rsid w:val="00926C84"/>
    <w:rsid w:val="00926E3A"/>
    <w:rsid w:val="0095435A"/>
    <w:rsid w:val="00987628"/>
    <w:rsid w:val="0099162C"/>
    <w:rsid w:val="009F3785"/>
    <w:rsid w:val="00A03AC4"/>
    <w:rsid w:val="00A32896"/>
    <w:rsid w:val="00A34006"/>
    <w:rsid w:val="00A42C63"/>
    <w:rsid w:val="00A55C21"/>
    <w:rsid w:val="00A65EF8"/>
    <w:rsid w:val="00A67F41"/>
    <w:rsid w:val="00A8790A"/>
    <w:rsid w:val="00AA76BF"/>
    <w:rsid w:val="00AC5980"/>
    <w:rsid w:val="00AC5AE4"/>
    <w:rsid w:val="00AD4249"/>
    <w:rsid w:val="00AE4089"/>
    <w:rsid w:val="00B07CED"/>
    <w:rsid w:val="00B16E1A"/>
    <w:rsid w:val="00B45BDB"/>
    <w:rsid w:val="00B52F03"/>
    <w:rsid w:val="00B556FA"/>
    <w:rsid w:val="00B754BC"/>
    <w:rsid w:val="00B84919"/>
    <w:rsid w:val="00B96430"/>
    <w:rsid w:val="00B964A5"/>
    <w:rsid w:val="00BC57C2"/>
    <w:rsid w:val="00BF0CA3"/>
    <w:rsid w:val="00C02B97"/>
    <w:rsid w:val="00C114D7"/>
    <w:rsid w:val="00C14CC4"/>
    <w:rsid w:val="00C16DB5"/>
    <w:rsid w:val="00C1736B"/>
    <w:rsid w:val="00C31845"/>
    <w:rsid w:val="00C525C9"/>
    <w:rsid w:val="00C52E3C"/>
    <w:rsid w:val="00C7745A"/>
    <w:rsid w:val="00C82A90"/>
    <w:rsid w:val="00CA2667"/>
    <w:rsid w:val="00CD3212"/>
    <w:rsid w:val="00CF0639"/>
    <w:rsid w:val="00CF2631"/>
    <w:rsid w:val="00D23345"/>
    <w:rsid w:val="00D37002"/>
    <w:rsid w:val="00D405DC"/>
    <w:rsid w:val="00D4618F"/>
    <w:rsid w:val="00D47518"/>
    <w:rsid w:val="00D51096"/>
    <w:rsid w:val="00D70A8E"/>
    <w:rsid w:val="00D72AB5"/>
    <w:rsid w:val="00D871EC"/>
    <w:rsid w:val="00D91B93"/>
    <w:rsid w:val="00DD092F"/>
    <w:rsid w:val="00DD2171"/>
    <w:rsid w:val="00DD7DB6"/>
    <w:rsid w:val="00DF3A68"/>
    <w:rsid w:val="00DF6AF7"/>
    <w:rsid w:val="00E0661E"/>
    <w:rsid w:val="00E124AD"/>
    <w:rsid w:val="00E367AE"/>
    <w:rsid w:val="00E40B7C"/>
    <w:rsid w:val="00E5150A"/>
    <w:rsid w:val="00E51B0A"/>
    <w:rsid w:val="00E802D3"/>
    <w:rsid w:val="00E961E4"/>
    <w:rsid w:val="00EB50E5"/>
    <w:rsid w:val="00EE78A0"/>
    <w:rsid w:val="00EF321C"/>
    <w:rsid w:val="00EF42A1"/>
    <w:rsid w:val="00F1262E"/>
    <w:rsid w:val="00F15973"/>
    <w:rsid w:val="00F22EB7"/>
    <w:rsid w:val="00F3786B"/>
    <w:rsid w:val="00F65C0E"/>
    <w:rsid w:val="00F73B98"/>
    <w:rsid w:val="00F83304"/>
    <w:rsid w:val="00F86391"/>
    <w:rsid w:val="00F8677B"/>
    <w:rsid w:val="00F96ED4"/>
    <w:rsid w:val="00F97225"/>
    <w:rsid w:val="00FC5EE7"/>
    <w:rsid w:val="00FD10E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ED4"/>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ED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ED4"/>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ED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9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rector@ub.ro"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ub.ro/"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183</Words>
  <Characters>1094</Characters>
  <Application>Microsoft Office Word</Application>
  <DocSecurity>0</DocSecurity>
  <Lines>57</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Cristina</cp:lastModifiedBy>
  <cp:revision>3</cp:revision>
  <dcterms:created xsi:type="dcterms:W3CDTF">2015-10-02T06:05:00Z</dcterms:created>
  <dcterms:modified xsi:type="dcterms:W3CDTF">2015-10-02T08:44:00Z</dcterms:modified>
</cp:coreProperties>
</file>