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36"/>
        <w:tblW w:w="10036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8E3A0D" w:rsidRPr="008E3A0D" w:rsidTr="008E3A0D">
        <w:trPr>
          <w:trHeight w:val="1877"/>
        </w:trPr>
        <w:tc>
          <w:tcPr>
            <w:tcW w:w="1989" w:type="dxa"/>
            <w:vAlign w:val="center"/>
          </w:tcPr>
          <w:p w:rsidR="008E3A0D" w:rsidRPr="008E3A0D" w:rsidRDefault="001E2062" w:rsidP="008E3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A0D">
              <w:rPr>
                <w:rFonts w:ascii="Times New Roman" w:hAnsi="Times New Roman" w:cs="Times New Roman"/>
                <w:b/>
                <w:sz w:val="28"/>
                <w:szCs w:val="28"/>
              </w:rPr>
              <w:t>ROMÂNIA</w:t>
            </w:r>
          </w:p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sz w:val="20"/>
                <w:szCs w:val="20"/>
              </w:rPr>
              <w:t>MINISTERUL EDUCAŢIEI ŞI CERCETĂRII ŞTIINŢIFICE</w:t>
            </w:r>
          </w:p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8E3A0D" w:rsidRPr="008E3A0D" w:rsidRDefault="008E3A0D" w:rsidP="008E3A0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8E3A0D" w:rsidRPr="008E3A0D" w:rsidRDefault="008E3A0D" w:rsidP="008E3A0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8E3A0D" w:rsidRPr="008E3A0D" w:rsidRDefault="00450B58" w:rsidP="008E3A0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9" w:history="1">
              <w:r w:rsidR="008E3A0D" w:rsidRPr="008E3A0D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8E3A0D"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10" w:history="1">
              <w:r w:rsidR="008E3A0D" w:rsidRPr="008E3A0D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06" w:type="dxa"/>
          </w:tcPr>
          <w:p w:rsidR="008E3A0D" w:rsidRPr="008E3A0D" w:rsidRDefault="001E2062" w:rsidP="008E3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A0D" w:rsidRPr="008E3A0D" w:rsidRDefault="001E2062" w:rsidP="008E3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56037" w:rsidP="008D76D7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 54-a </w:t>
      </w:r>
      <w:r w:rsidR="00CC68ED" w:rsidRPr="00CC68ED">
        <w:rPr>
          <w:rFonts w:ascii="Times New Roman" w:hAnsi="Times New Roman" w:cs="Times New Roman"/>
          <w:b/>
          <w:sz w:val="28"/>
          <w:szCs w:val="28"/>
        </w:rPr>
        <w:t>Aniversare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8ED" w:rsidRPr="00CC68ED">
        <w:rPr>
          <w:rFonts w:ascii="Times New Roman" w:hAnsi="Times New Roman" w:cs="Times New Roman"/>
          <w:b/>
          <w:sz w:val="28"/>
          <w:szCs w:val="28"/>
        </w:rPr>
        <w:t>a Universității „Vasile Alecsandri” din Bacău</w:t>
      </w:r>
    </w:p>
    <w:p w:rsidR="00CC68ED" w:rsidRPr="00CC68ED" w:rsidRDefault="00CC68ED" w:rsidP="008D76D7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68ED">
        <w:rPr>
          <w:rFonts w:ascii="Times New Roman" w:hAnsi="Times New Roman" w:cs="Times New Roman"/>
          <w:sz w:val="28"/>
          <w:szCs w:val="28"/>
        </w:rPr>
        <w:t>Comunicat de presă</w:t>
      </w:r>
    </w:p>
    <w:p w:rsidR="007A5F85" w:rsidRDefault="007A5F85" w:rsidP="008D76D7">
      <w:pPr>
        <w:tabs>
          <w:tab w:val="center" w:pos="2268"/>
          <w:tab w:val="center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7FE5" w:rsidRDefault="00847FE5" w:rsidP="003958BF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A5F85" w:rsidRPr="00756037" w:rsidRDefault="00CC68ED" w:rsidP="003958BF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37">
        <w:rPr>
          <w:rFonts w:ascii="Times New Roman" w:hAnsi="Times New Roman" w:cs="Times New Roman"/>
          <w:sz w:val="24"/>
          <w:szCs w:val="24"/>
        </w:rPr>
        <w:t xml:space="preserve">În perioada 4-6 iunie 2015 vor avea loc o serie de manifestări științifice și culturale organizate cu ocazia celor 54 de ani de învățământ superior băcăuan. </w:t>
      </w:r>
    </w:p>
    <w:p w:rsidR="00A03949" w:rsidRPr="00756037" w:rsidRDefault="00CC68ED" w:rsidP="008D76D7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37">
        <w:rPr>
          <w:rFonts w:ascii="Times New Roman" w:hAnsi="Times New Roman" w:cs="Times New Roman"/>
          <w:sz w:val="24"/>
          <w:szCs w:val="24"/>
        </w:rPr>
        <w:t>Conferința Internațională „Optimizarea proiectării constructive și tehnologice în construcția de mașini” (OPROTEH)</w:t>
      </w:r>
      <w:r w:rsidR="00A03949" w:rsidRPr="00756037">
        <w:rPr>
          <w:rFonts w:ascii="Times New Roman" w:hAnsi="Times New Roman" w:cs="Times New Roman"/>
          <w:sz w:val="24"/>
          <w:szCs w:val="24"/>
        </w:rPr>
        <w:t xml:space="preserve">, </w:t>
      </w:r>
      <w:r w:rsidRPr="00756037">
        <w:rPr>
          <w:rFonts w:ascii="Times New Roman" w:hAnsi="Times New Roman" w:cs="Times New Roman"/>
          <w:sz w:val="24"/>
          <w:szCs w:val="24"/>
        </w:rPr>
        <w:t>ediția a XI-a,</w:t>
      </w:r>
      <w:r w:rsidR="00A03949" w:rsidRPr="00756037">
        <w:rPr>
          <w:rFonts w:ascii="Times New Roman" w:hAnsi="Times New Roman" w:cs="Times New Roman"/>
          <w:sz w:val="24"/>
          <w:szCs w:val="24"/>
        </w:rPr>
        <w:t xml:space="preserve"> este</w:t>
      </w:r>
      <w:r w:rsidRPr="00756037">
        <w:rPr>
          <w:rFonts w:ascii="Times New Roman" w:hAnsi="Times New Roman" w:cs="Times New Roman"/>
          <w:sz w:val="24"/>
          <w:szCs w:val="24"/>
        </w:rPr>
        <w:t xml:space="preserve"> realizată de </w:t>
      </w:r>
      <w:r w:rsidR="00A03949" w:rsidRPr="00756037">
        <w:rPr>
          <w:rFonts w:ascii="Times New Roman" w:hAnsi="Times New Roman" w:cs="Times New Roman"/>
          <w:sz w:val="24"/>
          <w:szCs w:val="24"/>
        </w:rPr>
        <w:t>Universitatea „Vasile Alecsandri” din Bacău, Facultatea de Inginerie în colaborare cu</w:t>
      </w:r>
      <w:r w:rsidR="00CC6ADE">
        <w:rPr>
          <w:rFonts w:ascii="Times New Roman" w:hAnsi="Times New Roman" w:cs="Times New Roman"/>
          <w:sz w:val="24"/>
          <w:szCs w:val="24"/>
        </w:rPr>
        <w:t>:</w:t>
      </w:r>
      <w:r w:rsidR="00A03949" w:rsidRPr="00756037">
        <w:rPr>
          <w:rFonts w:ascii="Times New Roman" w:hAnsi="Times New Roman" w:cs="Times New Roman"/>
          <w:sz w:val="24"/>
          <w:szCs w:val="24"/>
        </w:rPr>
        <w:t xml:space="preserve"> Universitatea „Gheorghe Asachi” din I</w:t>
      </w:r>
      <w:r w:rsidR="00CC6ADE">
        <w:rPr>
          <w:rFonts w:ascii="Times New Roman" w:hAnsi="Times New Roman" w:cs="Times New Roman"/>
          <w:sz w:val="24"/>
          <w:szCs w:val="24"/>
        </w:rPr>
        <w:t>ași;</w:t>
      </w:r>
      <w:r w:rsidR="00A03949" w:rsidRPr="00756037">
        <w:rPr>
          <w:rFonts w:ascii="Times New Roman" w:hAnsi="Times New Roman" w:cs="Times New Roman"/>
          <w:sz w:val="24"/>
          <w:szCs w:val="24"/>
        </w:rPr>
        <w:t xml:space="preserve"> Universitatea</w:t>
      </w:r>
      <w:r w:rsidR="00CC6ADE">
        <w:rPr>
          <w:rFonts w:ascii="Times New Roman" w:hAnsi="Times New Roman" w:cs="Times New Roman"/>
          <w:sz w:val="24"/>
          <w:szCs w:val="24"/>
        </w:rPr>
        <w:t xml:space="preserve"> Politehnică din Torino, Italia;</w:t>
      </w:r>
      <w:r w:rsidR="00A03949" w:rsidRPr="00756037">
        <w:rPr>
          <w:rFonts w:ascii="Times New Roman" w:hAnsi="Times New Roman" w:cs="Times New Roman"/>
          <w:sz w:val="24"/>
          <w:szCs w:val="24"/>
        </w:rPr>
        <w:t xml:space="preserve"> Universitate</w:t>
      </w:r>
      <w:r w:rsidR="00CC6ADE">
        <w:rPr>
          <w:rFonts w:ascii="Times New Roman" w:hAnsi="Times New Roman" w:cs="Times New Roman"/>
          <w:sz w:val="24"/>
          <w:szCs w:val="24"/>
        </w:rPr>
        <w:t>a Tehnică din Varșovia, Polonia;</w:t>
      </w:r>
      <w:r w:rsidR="00A03949" w:rsidRPr="00756037">
        <w:rPr>
          <w:rFonts w:ascii="Times New Roman" w:hAnsi="Times New Roman" w:cs="Times New Roman"/>
          <w:sz w:val="24"/>
          <w:szCs w:val="24"/>
        </w:rPr>
        <w:t xml:space="preserve"> Universitatea „Angel Kanchev” din Ruse, Bulgar</w:t>
      </w:r>
      <w:r w:rsidR="00CC6ADE">
        <w:rPr>
          <w:rFonts w:ascii="Times New Roman" w:hAnsi="Times New Roman" w:cs="Times New Roman"/>
          <w:sz w:val="24"/>
          <w:szCs w:val="24"/>
        </w:rPr>
        <w:t>ia;</w:t>
      </w:r>
      <w:r w:rsidR="00A03949" w:rsidRPr="00756037">
        <w:rPr>
          <w:rFonts w:ascii="Times New Roman" w:hAnsi="Times New Roman" w:cs="Times New Roman"/>
          <w:sz w:val="24"/>
          <w:szCs w:val="24"/>
        </w:rPr>
        <w:t xml:space="preserve"> Academia de Științe Agricole și Silvice „Gheorghe Ionescu Sisești”</w:t>
      </w:r>
      <w:r w:rsidR="00CC6ADE">
        <w:rPr>
          <w:rFonts w:ascii="Times New Roman" w:hAnsi="Times New Roman" w:cs="Times New Roman"/>
          <w:sz w:val="24"/>
          <w:szCs w:val="24"/>
        </w:rPr>
        <w:t xml:space="preserve"> București</w:t>
      </w:r>
      <w:r w:rsidR="00A03949" w:rsidRPr="00756037">
        <w:rPr>
          <w:rFonts w:ascii="Times New Roman" w:hAnsi="Times New Roman" w:cs="Times New Roman"/>
          <w:sz w:val="24"/>
          <w:szCs w:val="24"/>
        </w:rPr>
        <w:t xml:space="preserve"> și Universitatea Politehnică București. Cele 10 secțiuni ale conferinței vor reuni</w:t>
      </w:r>
      <w:r w:rsidR="00756037">
        <w:rPr>
          <w:rFonts w:ascii="Times New Roman" w:hAnsi="Times New Roman" w:cs="Times New Roman"/>
          <w:sz w:val="24"/>
          <w:szCs w:val="24"/>
        </w:rPr>
        <w:t xml:space="preserve"> lucrări realizate de</w:t>
      </w:r>
      <w:r w:rsidR="00A03949" w:rsidRPr="00756037">
        <w:rPr>
          <w:rFonts w:ascii="Times New Roman" w:hAnsi="Times New Roman" w:cs="Times New Roman"/>
          <w:sz w:val="24"/>
          <w:szCs w:val="24"/>
        </w:rPr>
        <w:t xml:space="preserve"> cadre didacti</w:t>
      </w:r>
      <w:r w:rsidR="00756037" w:rsidRPr="00756037">
        <w:rPr>
          <w:rFonts w:ascii="Times New Roman" w:hAnsi="Times New Roman" w:cs="Times New Roman"/>
          <w:sz w:val="24"/>
          <w:szCs w:val="24"/>
        </w:rPr>
        <w:t xml:space="preserve">ce universitare, cercetători, </w:t>
      </w:r>
      <w:r w:rsidR="00A03949" w:rsidRPr="00756037">
        <w:rPr>
          <w:rFonts w:ascii="Times New Roman" w:hAnsi="Times New Roman" w:cs="Times New Roman"/>
          <w:sz w:val="24"/>
          <w:szCs w:val="24"/>
        </w:rPr>
        <w:t>specialiști</w:t>
      </w:r>
      <w:r w:rsidR="00756037" w:rsidRPr="00756037">
        <w:rPr>
          <w:rFonts w:ascii="Times New Roman" w:hAnsi="Times New Roman" w:cs="Times New Roman"/>
          <w:sz w:val="24"/>
          <w:szCs w:val="24"/>
        </w:rPr>
        <w:t xml:space="preserve"> și doctoranzi</w:t>
      </w:r>
      <w:r w:rsidR="00A03949" w:rsidRPr="00756037">
        <w:rPr>
          <w:rFonts w:ascii="Times New Roman" w:hAnsi="Times New Roman" w:cs="Times New Roman"/>
          <w:sz w:val="24"/>
          <w:szCs w:val="24"/>
        </w:rPr>
        <w:t xml:space="preserve"> din </w:t>
      </w:r>
      <w:r w:rsidR="00CC6ADE">
        <w:rPr>
          <w:rFonts w:ascii="Times New Roman" w:hAnsi="Times New Roman" w:cs="Times New Roman"/>
          <w:sz w:val="24"/>
          <w:szCs w:val="24"/>
        </w:rPr>
        <w:t xml:space="preserve">Algeria, Bulgaria, </w:t>
      </w:r>
      <w:r w:rsidR="001218F7">
        <w:rPr>
          <w:rFonts w:ascii="Times New Roman" w:hAnsi="Times New Roman" w:cs="Times New Roman"/>
          <w:sz w:val="24"/>
          <w:szCs w:val="24"/>
        </w:rPr>
        <w:t xml:space="preserve">Coasta de Fildeș, Franța, Italia, Republica Moldova, Polonia și Spania. </w:t>
      </w:r>
    </w:p>
    <w:p w:rsidR="007A5F85" w:rsidRPr="00756037" w:rsidRDefault="00A03949" w:rsidP="008D76D7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37">
        <w:rPr>
          <w:rFonts w:ascii="Times New Roman" w:hAnsi="Times New Roman" w:cs="Times New Roman"/>
          <w:sz w:val="24"/>
          <w:szCs w:val="24"/>
        </w:rPr>
        <w:t xml:space="preserve">Deschiderea oficială va avea loc pe 4 iunie, ora 11:00, în Aula Universității „Vasile Alecsandri” din Bacău. </w:t>
      </w:r>
    </w:p>
    <w:p w:rsidR="007A5F85" w:rsidRPr="00756037" w:rsidRDefault="00756037" w:rsidP="008D76D7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6037">
        <w:rPr>
          <w:rFonts w:ascii="Times New Roman" w:hAnsi="Times New Roman" w:cs="Times New Roman"/>
          <w:sz w:val="24"/>
          <w:szCs w:val="24"/>
        </w:rPr>
        <w:t xml:space="preserve">Pe 4 iunie 2015, </w:t>
      </w:r>
      <w:r w:rsidR="001218F7">
        <w:rPr>
          <w:rFonts w:ascii="Times New Roman" w:hAnsi="Times New Roman" w:cs="Times New Roman"/>
          <w:sz w:val="24"/>
          <w:szCs w:val="24"/>
        </w:rPr>
        <w:t>studenții universității</w:t>
      </w:r>
      <w:r w:rsidRPr="00756037">
        <w:rPr>
          <w:rFonts w:ascii="Times New Roman" w:hAnsi="Times New Roman" w:cs="Times New Roman"/>
          <w:sz w:val="24"/>
          <w:szCs w:val="24"/>
        </w:rPr>
        <w:t xml:space="preserve"> organizează un spectacol aniversar la Teatrul de Vară „Radu Beligan” din Bacău, începând c</w:t>
      </w:r>
      <w:r w:rsidR="001218F7">
        <w:rPr>
          <w:rFonts w:ascii="Times New Roman" w:hAnsi="Times New Roman" w:cs="Times New Roman"/>
          <w:sz w:val="24"/>
          <w:szCs w:val="24"/>
        </w:rPr>
        <w:t>u ora 17.00, cu intrarea liberă. P</w:t>
      </w:r>
      <w:r w:rsidRPr="00756037">
        <w:rPr>
          <w:rFonts w:ascii="Times New Roman" w:hAnsi="Times New Roman" w:cs="Times New Roman"/>
          <w:sz w:val="24"/>
          <w:szCs w:val="24"/>
        </w:rPr>
        <w:t>rogram</w:t>
      </w:r>
      <w:r w:rsidR="001218F7">
        <w:rPr>
          <w:rFonts w:ascii="Times New Roman" w:hAnsi="Times New Roman" w:cs="Times New Roman"/>
          <w:sz w:val="24"/>
          <w:szCs w:val="24"/>
        </w:rPr>
        <w:t>ul</w:t>
      </w:r>
      <w:r w:rsidRPr="00756037">
        <w:rPr>
          <w:rFonts w:ascii="Times New Roman" w:hAnsi="Times New Roman" w:cs="Times New Roman"/>
          <w:sz w:val="24"/>
          <w:szCs w:val="24"/>
        </w:rPr>
        <w:t xml:space="preserve"> include momen</w:t>
      </w:r>
      <w:r w:rsidR="001218F7">
        <w:rPr>
          <w:rFonts w:ascii="Times New Roman" w:hAnsi="Times New Roman" w:cs="Times New Roman"/>
          <w:sz w:val="24"/>
          <w:szCs w:val="24"/>
        </w:rPr>
        <w:t xml:space="preserve">te muzicale, dansuri populare și reprezentații sportive </w:t>
      </w:r>
      <w:r w:rsidRPr="00756037">
        <w:rPr>
          <w:rFonts w:ascii="Times New Roman" w:hAnsi="Times New Roman" w:cs="Times New Roman"/>
          <w:sz w:val="24"/>
          <w:szCs w:val="24"/>
        </w:rPr>
        <w:t>realizate de studenţii</w:t>
      </w:r>
      <w:r w:rsidR="001218F7">
        <w:rPr>
          <w:rFonts w:ascii="Times New Roman" w:hAnsi="Times New Roman" w:cs="Times New Roman"/>
          <w:sz w:val="24"/>
          <w:szCs w:val="24"/>
        </w:rPr>
        <w:t xml:space="preserve"> și colaboratorii universităţii.</w:t>
      </w:r>
    </w:p>
    <w:p w:rsidR="007A5F85" w:rsidRDefault="007A5F85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A5F85" w:rsidRDefault="007A5F85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A5F85" w:rsidRDefault="007A5F85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Prorector cu etica şi imaginea universităţii,</w:t>
      </w:r>
    </w:p>
    <w:p w:rsidR="007A5F85" w:rsidRPr="008D76D7" w:rsidRDefault="00A11DF3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Conf.</w:t>
      </w:r>
      <w:r w:rsidR="007A5F85">
        <w:rPr>
          <w:rFonts w:ascii="Times New Roman" w:hAnsi="Times New Roman" w:cs="Times New Roman"/>
          <w:sz w:val="24"/>
          <w:szCs w:val="24"/>
        </w:rPr>
        <w:t xml:space="preserve"> univ. dr. Cristina Cîrtiţă-Buzoianu</w:t>
      </w: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Pr="007F0E0B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7A5F85" w:rsidRPr="007F0E0B" w:rsidSect="007001A8">
      <w:headerReference w:type="default" r:id="rId13"/>
      <w:footerReference w:type="default" r:id="rId14"/>
      <w:pgSz w:w="11906" w:h="16838" w:code="9"/>
      <w:pgMar w:top="567" w:right="567" w:bottom="851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B58" w:rsidRDefault="00450B58" w:rsidP="002505BA">
      <w:pPr>
        <w:spacing w:after="0" w:line="240" w:lineRule="auto"/>
      </w:pPr>
      <w:r>
        <w:separator/>
      </w:r>
    </w:p>
  </w:endnote>
  <w:endnote w:type="continuationSeparator" w:id="0">
    <w:p w:rsidR="00450B58" w:rsidRDefault="00450B58" w:rsidP="00250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85" w:rsidRPr="001A373D" w:rsidRDefault="007A5F85" w:rsidP="007F0E0B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B58" w:rsidRDefault="00450B58" w:rsidP="002505BA">
      <w:pPr>
        <w:spacing w:after="0" w:line="240" w:lineRule="auto"/>
      </w:pPr>
      <w:r>
        <w:separator/>
      </w:r>
    </w:p>
  </w:footnote>
  <w:footnote w:type="continuationSeparator" w:id="0">
    <w:p w:rsidR="00450B58" w:rsidRDefault="00450B58" w:rsidP="00250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989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1989"/>
    </w:tblGrid>
    <w:tr w:rsidR="008E3A0D" w:rsidRPr="00973205" w:rsidTr="008E3A0D">
      <w:trPr>
        <w:trHeight w:val="1877"/>
        <w:jc w:val="center"/>
      </w:trPr>
      <w:tc>
        <w:tcPr>
          <w:tcW w:w="1989" w:type="dxa"/>
          <w:vAlign w:val="center"/>
        </w:tcPr>
        <w:p w:rsidR="008E3A0D" w:rsidRPr="00973205" w:rsidRDefault="008E3A0D" w:rsidP="001B3EA8">
          <w:pPr>
            <w:jc w:val="center"/>
            <w:rPr>
              <w:sz w:val="24"/>
              <w:szCs w:val="24"/>
              <w:lang w:eastAsia="es-ES"/>
            </w:rPr>
          </w:pPr>
        </w:p>
      </w:tc>
    </w:tr>
  </w:tbl>
  <w:p w:rsidR="007A5F85" w:rsidRPr="002505BA" w:rsidRDefault="007A5F85" w:rsidP="002505BA">
    <w:pPr>
      <w:pStyle w:val="Header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B5835"/>
    <w:multiLevelType w:val="singleLevel"/>
    <w:tmpl w:val="73E6AC1E"/>
    <w:lvl w:ilvl="0">
      <w:start w:val="1"/>
      <w:numFmt w:val="upperRoman"/>
      <w:pStyle w:val="Heading7"/>
      <w:lvlText w:val="%1."/>
      <w:lvlJc w:val="left"/>
      <w:pPr>
        <w:tabs>
          <w:tab w:val="num" w:pos="730"/>
        </w:tabs>
        <w:ind w:left="73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6E"/>
    <w:rsid w:val="000A22CD"/>
    <w:rsid w:val="000D2356"/>
    <w:rsid w:val="000E28D2"/>
    <w:rsid w:val="00104AFF"/>
    <w:rsid w:val="001218F7"/>
    <w:rsid w:val="001A373D"/>
    <w:rsid w:val="001A730D"/>
    <w:rsid w:val="001B3EA8"/>
    <w:rsid w:val="001E2062"/>
    <w:rsid w:val="00233467"/>
    <w:rsid w:val="002505BA"/>
    <w:rsid w:val="00274C2A"/>
    <w:rsid w:val="002B7605"/>
    <w:rsid w:val="003141DC"/>
    <w:rsid w:val="0034096E"/>
    <w:rsid w:val="00346DC3"/>
    <w:rsid w:val="003958BF"/>
    <w:rsid w:val="00412E37"/>
    <w:rsid w:val="00450B58"/>
    <w:rsid w:val="004839E5"/>
    <w:rsid w:val="00484F3F"/>
    <w:rsid w:val="0048554E"/>
    <w:rsid w:val="006047C0"/>
    <w:rsid w:val="006D7054"/>
    <w:rsid w:val="007001A8"/>
    <w:rsid w:val="00756037"/>
    <w:rsid w:val="007A5F85"/>
    <w:rsid w:val="007C5FD3"/>
    <w:rsid w:val="007F0E0B"/>
    <w:rsid w:val="008156DA"/>
    <w:rsid w:val="00836BE9"/>
    <w:rsid w:val="00847FE5"/>
    <w:rsid w:val="00865737"/>
    <w:rsid w:val="00866D46"/>
    <w:rsid w:val="008D76D7"/>
    <w:rsid w:val="008E3A0D"/>
    <w:rsid w:val="00973205"/>
    <w:rsid w:val="00977D8C"/>
    <w:rsid w:val="00982658"/>
    <w:rsid w:val="009970E2"/>
    <w:rsid w:val="00A03949"/>
    <w:rsid w:val="00A11DF3"/>
    <w:rsid w:val="00A41D02"/>
    <w:rsid w:val="00CC68ED"/>
    <w:rsid w:val="00CC6ADE"/>
    <w:rsid w:val="00DB3128"/>
    <w:rsid w:val="00DF0442"/>
    <w:rsid w:val="00F16396"/>
    <w:rsid w:val="00F5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0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5BA"/>
  </w:style>
  <w:style w:type="paragraph" w:styleId="Footer">
    <w:name w:val="footer"/>
    <w:basedOn w:val="Normal"/>
    <w:link w:val="Foot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5BA"/>
  </w:style>
  <w:style w:type="paragraph" w:styleId="BalloonText">
    <w:name w:val="Balloon Text"/>
    <w:basedOn w:val="Normal"/>
    <w:link w:val="BalloonTextCha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0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5BA"/>
  </w:style>
  <w:style w:type="paragraph" w:styleId="Footer">
    <w:name w:val="footer"/>
    <w:basedOn w:val="Normal"/>
    <w:link w:val="Foot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5BA"/>
  </w:style>
  <w:style w:type="paragraph" w:styleId="BalloonText">
    <w:name w:val="Balloon Text"/>
    <w:basedOn w:val="Normal"/>
    <w:link w:val="BalloonTextCha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ctor@ub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b.ro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Apavaloaei</dc:creator>
  <cp:lastModifiedBy>Cristina</cp:lastModifiedBy>
  <cp:revision>2</cp:revision>
  <cp:lastPrinted>2015-05-28T05:30:00Z</cp:lastPrinted>
  <dcterms:created xsi:type="dcterms:W3CDTF">2015-06-02T05:32:00Z</dcterms:created>
  <dcterms:modified xsi:type="dcterms:W3CDTF">2015-06-02T05:32:00Z</dcterms:modified>
</cp:coreProperties>
</file>